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BF" w:rsidRPr="00BB2CBF" w:rsidRDefault="00BB2CBF" w:rsidP="00BB2CBF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BB2CB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Речевое развитие ребенка</w:t>
      </w:r>
    </w:p>
    <w:p w:rsidR="00BB2CBF" w:rsidRPr="00BB2CBF" w:rsidRDefault="00BB2CBF" w:rsidP="00BB2CBF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Несомненно, каждый родитель стремится к тому, чтобы его ребенок вырос гармонично развитым – был крепким, здоровым, умным, хорошо говорил, был успешным, и чтобы у него все получалось.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Наверное, все знают историю о том, как одна мама спросила А. С. Макаренко – Моему ребенку уже три месяца, когда мне надо начинать воспитывать его? И получила </w:t>
      </w:r>
      <w:proofErr w:type="gram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ответ: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-</w:t>
      </w:r>
      <w:proofErr w:type="gram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Вы опоздали на три месяца.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Начинать заниматься с ребенком надо уже с самого рождения. Причем внимание надо уделять сразу многим вещам – крупной и мелкой моторике, зрительному и слуховому восприятию, речи, интеллекту, эмоциям и т.д.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Главная роль в развитии познавательных способностей и речи детей принадлежит родителям. Только от вашей наблюдательности, чуткости, умения вовремя заметить какие-либо проблемы, от желания развивать и совершенствовать навыки ребенка зависит успешность развития речи вашего малыша. Чтобы помощь была эффективной, взрослому необходимо четко представлять, что должен знать и уметь ребенок в данный конкретный период своего развития. И уже с учетом этого строить свои занятия.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 </w:t>
      </w:r>
      <w:r w:rsidRPr="00BB2CBF">
        <w:rPr>
          <w:rFonts w:ascii="Tahoma" w:eastAsia="Times New Roman" w:hAnsi="Tahoma" w:cs="Tahoma"/>
          <w:i/>
          <w:iCs/>
          <w:color w:val="000000"/>
          <w:sz w:val="17"/>
          <w:szCs w:val="17"/>
          <w:lang w:eastAsia="ru-RU"/>
        </w:rPr>
        <w:t>становления речи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является определяющим период от 0 до 5 лет. В это время интенсивно развивается мозг, и формируются его функции. Согласно исследованиям физиологов, функции центральной нервной системы легко поддаются тренировке именно в период их естественного формирования. Без тренировки развитие этих функций задерживается и даже может остановиться навсегда.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"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речетворчества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 таким критическим периодом развития являются первые три года жизни ребенка: к этому сроку в основном заканчивается анатомическое созревание речевых областей мозга, ребенок овладевает главными формами родного языка, накапливает большой запас слов. Если же в первые три года речи малыша не было уделено должного внимания, то в дальнейшем потребуется масса усилий, чтобы наверстать упущенное.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Активная речь ребенка проходит </w:t>
      </w:r>
      <w:r w:rsidRPr="00BB2CBF">
        <w:rPr>
          <w:rFonts w:ascii="Tahoma" w:eastAsia="Times New Roman" w:hAnsi="Tahoma" w:cs="Tahoma"/>
          <w:i/>
          <w:iCs/>
          <w:color w:val="000000"/>
          <w:sz w:val="17"/>
          <w:szCs w:val="17"/>
          <w:lang w:eastAsia="ru-RU"/>
        </w:rPr>
        <w:t>несколько этапов развития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Самым первым проявлением речи ребенка является </w:t>
      </w:r>
      <w:r w:rsidRPr="00BB2CBF">
        <w:rPr>
          <w:rFonts w:ascii="Tahoma" w:eastAsia="Times New Roman" w:hAnsi="Tahoma" w:cs="Tahoma"/>
          <w:i/>
          <w:iCs/>
          <w:color w:val="000000"/>
          <w:sz w:val="17"/>
          <w:szCs w:val="17"/>
          <w:lang w:eastAsia="ru-RU"/>
        </w:rPr>
        <w:t>крик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2-3 мес.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На смену крику приходит 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гуление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. 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Гуление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— произнесение гласных звуков, близких </w:t>
      </w:r>
      <w:proofErr w:type="gram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</w:t>
      </w:r>
      <w:proofErr w:type="gram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а, ы, у, возможно в сочетании с согласным г. Это этап активной подготовки речевого аппарата к произношению звуков. Одновременно осуществляется процесс развития понимания речи, малыш учится управлять интонацией.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7-9 мес.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Ребенок произносит серии одинаковых слогов: «</w:t>
      </w:r>
      <w:proofErr w:type="spellStart"/>
      <w:proofErr w:type="gram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дя-дя</w:t>
      </w:r>
      <w:proofErr w:type="gram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-дя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», «ба-ба-ба», «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ма-ма-ма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». Это проявление речи называется лепетом.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9-11 мес.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Малыш подражает звукам речи взрослых.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11-13 мес.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Появляется несколько осознанно употребляемых ребенком слов. Это двусложные слова, состоящие из одинаковых слогов: «мама», «дядя» и т. д. Количество слов к двум годам значительно увеличивается (около 300 слов различных частей речи).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2года</w:t>
      </w: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br/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 Дети понимают обозначаемые на простых сюжетных картинках действия и предметы.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2. Выполняют просьбы взрослых, состоящие из двух частей.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Понимают значение пространственных предлогов (положи на стол, сядь на диван).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4. Понимают обобщающее значение наименований однородных предметов (любой стул – это стул).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5. После 1,5 лет начинают задавать вопросы: «Как это называется?», «Что это?».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6. К 1,5 годам в активном словаре ребенка насчитывается около 50слов, а к 2 годам – 200-400слов, преимущественно существительных, обозначающих предметы игровой и бытовой тематики, а также глаголов, обозначающих простые действия.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7. Речь 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аграмматична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Пользуются фразой из 2-4 слов, согласуют глаголы 3 лица единственного числа настоящего времени с существительными, используют формы некоторых падежей; появляется первое лицо глаголов и местоимение «я».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В речи много глаголов в повелительном наклонении.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9. Характерно неправильное звукопроизношение большинства звуков родного языка (этап физиологического косноязычия).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10. Неустойчивое произношение многих слов: звук то выпадает, то заменяется, то произносится верно.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11. Нарушена слоговая структура многосложных слов (упрощение структуры путем опускания слогов из середины слова).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12. У части детей слабый, тихий голос.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3года</w:t>
      </w: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br/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1. Самым важным отличием речи трехлетнего ребенка от двухлетнего является почти полное отсутствие 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аграмматизмов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речи трехлетнего.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Связь слов в предложении налажена с помощью окончаний и предлогов, употребляются союзы, используются все основные части речи.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Словарный запас характеризуется не только словами чисто бытовой тематики, встречаются слова оценочного значения, слова обобщения. Ребенок уже оперирует некоторыми родовыми понятиями.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4. Звукопроизношение еще не полностью соответствует норме. Отсутствуют шипящие и сонорные. Твердые и мягкие звуки дифференцируются большинством детей.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5. Слова со сложной слоговой структурой и со стечениями согласных могут произноситься искаженно.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6. Если у ребенка сформировано положительное отношение к книгам, он любит слушать помногу раз знакомые сказки и стихи. Хорошо запоминает текст и дословно воспроизводит его. Свободного пересказа своими словами еще не дает.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Понимает несложные сюжетные картинки.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4года</w:t>
      </w: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br/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 Словарный запас достигает 2000 слов.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 активной речи появляются слова второй степени обобщения.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3. Словарный запас обогащается за счет наречий, обозначающих пространственные и временные признаки.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4. Появляется «словотворчество», что свидетельствует о начале усвоения словообразовательных моделей.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5. В речи все меньше ошибок на словоизменение основных частей речи.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У многих детей звукопроизношение нормализовалось, у части детей наблюдаются смешения свистящих и шипящих, а также отсутствие звуков Р, Р’.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Связная речь еще не сложилась, в рассказах о событиях из собственной жизни допускается непоследовательность; пересказ известной сказки возможен.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Хорошо развитая в данном возрасте непроизвольная память позволяет запомнить большое количество стихотворных произведений наизусть.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5лет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1. Качественный скачок в овладении связной речью: дети способны составить рассказ по картинке, пересказать текст в нужной временной и логической последовательности.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2. Начинает формироваться внутренняя речь – свернутая, сокращенная форма речи, с помощью которой происходит планирование предстоящей деятельность.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Значительно обогатился словарный запас, дети пользуются словами второй степени обобщения.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4. Грубых </w:t>
      </w:r>
      <w:proofErr w:type="spellStart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аграмматизмов</w:t>
      </w:r>
      <w:proofErr w:type="spellEnd"/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речи нет, возможны ошибки при построении сложных предложений.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5. Звукопроизношение полностью нормализовалось. 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Появляется способность к выделению звука из слова, то есть формируются навыки звукового анализа слов, звуковая оболочка слова перестала быть «прозрачной», незаметной для восприятия. 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7. Дети способны менять произвольно громкость голоса, умеют воспроизводить различные интонации.</w:t>
      </w:r>
    </w:p>
    <w:p w:rsidR="00BB2CBF" w:rsidRPr="00BB2CBF" w:rsidRDefault="00BB2CBF" w:rsidP="00BB2C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 познакомились с этапами речевого развития ребенка </w:t>
      </w:r>
      <w:r w:rsidRPr="00BB2CBF">
        <w:rPr>
          <w:rFonts w:ascii="Tahoma" w:eastAsia="Times New Roman" w:hAnsi="Tahoma" w:cs="Tahoma"/>
          <w:i/>
          <w:iCs/>
          <w:color w:val="000000"/>
          <w:sz w:val="17"/>
          <w:szCs w:val="17"/>
          <w:lang w:eastAsia="ru-RU"/>
        </w:rPr>
        <w:t>в норме</w:t>
      </w: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Любое отклонение от нормы требует незамедлительной консультации специалиста.</w:t>
      </w:r>
    </w:p>
    <w:p w:rsidR="00BB2CBF" w:rsidRPr="00BB2CBF" w:rsidRDefault="00BB2CBF" w:rsidP="00BB2CBF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B2CB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CE6AD4" w:rsidRDefault="00CE6AD4"/>
    <w:sectPr w:rsidR="00CE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1E"/>
    <w:rsid w:val="00A5491E"/>
    <w:rsid w:val="00BB2CBF"/>
    <w:rsid w:val="00CE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B4E30-E9A5-4B9A-8B3C-D2F7CB7E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6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2017-09-06T07:29:00Z</dcterms:created>
  <dcterms:modified xsi:type="dcterms:W3CDTF">2017-09-06T07:29:00Z</dcterms:modified>
</cp:coreProperties>
</file>